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sz w:val="24"/>
        </w:rPr>
      </w:pPr>
    </w:p>
    <w:p w:rsidR="006945FE" w:rsidRDefault="000D6958">
      <w:pPr>
        <w:suppressAutoHyphens/>
        <w:spacing w:after="300" w:line="240" w:lineRule="auto"/>
        <w:jc w:val="both"/>
        <w:rPr>
          <w:rFonts w:ascii="Cambria" w:eastAsia="Cambria" w:hAnsi="Cambria" w:cs="Cambria"/>
          <w:color w:val="17365D"/>
          <w:spacing w:val="5"/>
          <w:sz w:val="52"/>
        </w:rPr>
      </w:pPr>
      <w:r>
        <w:rPr>
          <w:rFonts w:ascii="Cambria" w:eastAsia="Cambria" w:hAnsi="Cambria" w:cs="Cambria"/>
          <w:color w:val="17365D"/>
          <w:spacing w:val="5"/>
          <w:sz w:val="52"/>
        </w:rPr>
        <w:t>Documento de Visão</w: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Nome do Projeto: Livros Empoeirados</w: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Versão: 0.8</w:t>
      </w: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sz w:val="24"/>
        </w:rPr>
      </w:pPr>
    </w:p>
    <w:p w:rsidR="006945FE" w:rsidRDefault="000D6958">
      <w:pPr>
        <w:suppressAutoHyphens/>
        <w:spacing w:after="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UNINASSAU CARUARU</w:t>
      </w:r>
    </w:p>
    <w:p w:rsidR="006945FE" w:rsidRDefault="006945FE">
      <w:pPr>
        <w:suppressAutoHyphens/>
        <w:spacing w:after="0" w:line="240" w:lineRule="auto"/>
        <w:jc w:val="center"/>
        <w:rPr>
          <w:rFonts w:ascii="Calibri" w:eastAsia="Calibri" w:hAnsi="Calibri" w:cs="Calibri"/>
          <w:sz w:val="24"/>
        </w:rPr>
      </w:pPr>
    </w:p>
    <w:p w:rsidR="006945FE" w:rsidRDefault="000D6958">
      <w:pPr>
        <w:suppressAutoHyphens/>
        <w:spacing w:after="0" w:line="240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ANÁLISE E MODELÁGEM DE SISTEMA</w:t>
      </w: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Equipe - Matrícula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Vitor Manoel Da Silva Santana - 01613198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proofErr w:type="spellStart"/>
      <w:r>
        <w:rPr>
          <w:rFonts w:ascii="Arial" w:eastAsia="Arial" w:hAnsi="Arial" w:cs="Arial"/>
          <w:b/>
          <w:color w:val="000000"/>
          <w:sz w:val="24"/>
        </w:rPr>
        <w:t>Millena</w:t>
      </w:r>
      <w:proofErr w:type="spellEnd"/>
      <w:r>
        <w:rPr>
          <w:rFonts w:ascii="Arial" w:eastAsia="Arial" w:hAnsi="Arial" w:cs="Arial"/>
          <w:b/>
          <w:color w:val="000000"/>
          <w:sz w:val="24"/>
        </w:rPr>
        <w:t xml:space="preserve"> Sara Silva Barros - 01649176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Nathan Cavalcante Silva - </w:t>
      </w:r>
      <w:r>
        <w:rPr>
          <w:rFonts w:ascii="Arial" w:eastAsia="Arial" w:hAnsi="Arial" w:cs="Arial"/>
          <w:b/>
          <w:color w:val="000000"/>
          <w:sz w:val="24"/>
        </w:rPr>
        <w:t>01583354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Jackson </w:t>
      </w:r>
      <w:proofErr w:type="spellStart"/>
      <w:r>
        <w:rPr>
          <w:rFonts w:ascii="Arial" w:eastAsia="Arial" w:hAnsi="Arial" w:cs="Arial"/>
          <w:b/>
          <w:color w:val="000000"/>
          <w:sz w:val="24"/>
        </w:rPr>
        <w:t>Rennan</w:t>
      </w:r>
      <w:proofErr w:type="spellEnd"/>
      <w:r>
        <w:rPr>
          <w:rFonts w:ascii="Arial" w:eastAsia="Arial" w:hAnsi="Arial" w:cs="Arial"/>
          <w:b/>
          <w:color w:val="000000"/>
          <w:sz w:val="24"/>
        </w:rPr>
        <w:t xml:space="preserve"> Farias Rodrigues -01578575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proofErr w:type="spellStart"/>
      <w:r>
        <w:rPr>
          <w:rFonts w:ascii="Arial" w:eastAsia="Arial" w:hAnsi="Arial" w:cs="Arial"/>
          <w:b/>
          <w:color w:val="000000"/>
          <w:sz w:val="24"/>
        </w:rPr>
        <w:t>Anny</w:t>
      </w:r>
      <w:proofErr w:type="spellEnd"/>
      <w:r>
        <w:rPr>
          <w:rFonts w:ascii="Arial" w:eastAsia="Arial" w:hAnsi="Arial" w:cs="Arial"/>
          <w:b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4"/>
        </w:rPr>
        <w:t>Gabrielli</w:t>
      </w:r>
      <w:proofErr w:type="spellEnd"/>
      <w:r>
        <w:rPr>
          <w:rFonts w:ascii="Arial" w:eastAsia="Arial" w:hAnsi="Arial" w:cs="Arial"/>
          <w:b/>
          <w:color w:val="000000"/>
          <w:sz w:val="24"/>
        </w:rPr>
        <w:t xml:space="preserve"> Da Silva Veloso De Moraes - </w:t>
      </w:r>
      <w:r>
        <w:rPr>
          <w:rFonts w:ascii="Arial" w:eastAsia="Arial" w:hAnsi="Arial" w:cs="Arial"/>
          <w:b/>
          <w:color w:val="000000"/>
          <w:sz w:val="24"/>
        </w:rPr>
        <w:t>01438107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Eduardo Umbelino Gonçalves </w:t>
      </w:r>
      <w:proofErr w:type="spellStart"/>
      <w:r>
        <w:rPr>
          <w:rFonts w:ascii="Arial" w:eastAsia="Arial" w:hAnsi="Arial" w:cs="Arial"/>
          <w:b/>
          <w:color w:val="000000"/>
          <w:sz w:val="24"/>
        </w:rPr>
        <w:t>Tabosa</w:t>
      </w:r>
      <w:proofErr w:type="spellEnd"/>
      <w:r>
        <w:rPr>
          <w:rFonts w:ascii="Arial" w:eastAsia="Arial" w:hAnsi="Arial" w:cs="Arial"/>
          <w:b/>
          <w:color w:val="000000"/>
          <w:sz w:val="24"/>
        </w:rPr>
        <w:t xml:space="preserve"> Medeiros - </w:t>
      </w:r>
      <w:r>
        <w:rPr>
          <w:rFonts w:ascii="Arial" w:eastAsia="Arial" w:hAnsi="Arial" w:cs="Arial"/>
          <w:b/>
          <w:color w:val="000000"/>
          <w:sz w:val="24"/>
        </w:rPr>
        <w:t>01576573</w:t>
      </w:r>
    </w:p>
    <w:p w:rsidR="006945FE" w:rsidRDefault="006945FE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Professor:</w:t>
      </w: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Marcos Paulo de Souza</w:t>
      </w:r>
    </w:p>
    <w:p w:rsidR="006945FE" w:rsidRDefault="006945FE">
      <w:pPr>
        <w:suppressAutoHyphens/>
        <w:spacing w:after="0" w:line="240" w:lineRule="auto"/>
        <w:rPr>
          <w:rFonts w:ascii="Arial" w:eastAsia="Arial" w:hAnsi="Arial" w:cs="Arial"/>
          <w:b/>
          <w:color w:val="000000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</w:p>
    <w:tbl>
      <w:tblPr>
        <w:tblW w:w="0" w:type="auto"/>
        <w:tblInd w:w="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0"/>
        <w:gridCol w:w="1724"/>
        <w:gridCol w:w="2067"/>
        <w:gridCol w:w="3912"/>
      </w:tblGrid>
      <w:tr w:rsidR="006945FE">
        <w:tblPrEx>
          <w:tblCellMar>
            <w:top w:w="0" w:type="dxa"/>
            <w:bottom w:w="0" w:type="dxa"/>
          </w:tblCellMar>
        </w:tblPrEx>
        <w:tc>
          <w:tcPr>
            <w:tcW w:w="10500" w:type="dxa"/>
            <w:gridSpan w:val="4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DBE5F1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Controle de Versões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DBE5F1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Versão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DBE5F1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Data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DBE5F1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Autor</w:t>
            </w: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DBE5F1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Notas da Revisão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0.0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01/05/2023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Início Do Projeto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0.1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06/05/2023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Possíveis Resoluções</w:t>
            </w:r>
            <w:r>
              <w:rPr>
                <w:rFonts w:ascii="Calibri" w:eastAsia="Calibri" w:hAnsi="Calibri" w:cs="Calibri"/>
                <w:color w:val="000000"/>
              </w:rPr>
              <w:t xml:space="preserve"> De Problemas Encontrados         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0.2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11/05/2023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 Design e Logo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0.3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13/05/2023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Criação Do Sistema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0.4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18/05/2023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Banco De Dados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0.5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20/05/2023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Front-end e back-end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0.6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25/05/2023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Fases De Teste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0.7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27/05/2023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Execução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8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0.8</w:t>
            </w:r>
          </w:p>
        </w:tc>
        <w:tc>
          <w:tcPr>
            <w:tcW w:w="1980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07</w:t>
            </w:r>
            <w:r>
              <w:rPr>
                <w:rFonts w:ascii="Calibri" w:eastAsia="Calibri" w:hAnsi="Calibri" w:cs="Calibri"/>
                <w:color w:val="000000"/>
              </w:rPr>
              <w:t>/06/2023</w:t>
            </w:r>
          </w:p>
        </w:tc>
        <w:tc>
          <w:tcPr>
            <w:tcW w:w="2664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992" w:type="dxa"/>
            <w:tcBorders>
              <w:top w:val="single" w:sz="4" w:space="0" w:color="999999"/>
              <w:left w:val="single" w:sz="0" w:space="0" w:color="000000"/>
              <w:bottom w:val="single" w:sz="4" w:space="0" w:color="999999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Entrega Do Projeto</w:t>
            </w: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sz w:val="24"/>
        </w:rPr>
      </w:pPr>
    </w:p>
    <w:p w:rsidR="006945FE" w:rsidRDefault="006945FE">
      <w:pPr>
        <w:suppressAutoHyphens/>
        <w:spacing w:before="480" w:after="0" w:line="240" w:lineRule="auto"/>
        <w:jc w:val="center"/>
        <w:rPr>
          <w:rFonts w:ascii="Cambria" w:eastAsia="Cambria" w:hAnsi="Cambria" w:cs="Cambria"/>
          <w:b/>
          <w:color w:val="002060"/>
          <w:sz w:val="24"/>
        </w:rPr>
      </w:pPr>
    </w:p>
    <w:p w:rsidR="006945FE" w:rsidRDefault="006945FE">
      <w:pPr>
        <w:suppressAutoHyphens/>
        <w:spacing w:before="480" w:after="0" w:line="240" w:lineRule="auto"/>
        <w:jc w:val="center"/>
        <w:rPr>
          <w:rFonts w:ascii="Cambria" w:eastAsia="Cambria" w:hAnsi="Cambria" w:cs="Cambria"/>
          <w:b/>
          <w:color w:val="002060"/>
          <w:sz w:val="24"/>
        </w:rPr>
      </w:pPr>
    </w:p>
    <w:p w:rsidR="006945FE" w:rsidRDefault="006945FE">
      <w:pPr>
        <w:suppressAutoHyphens/>
        <w:spacing w:before="480" w:after="0" w:line="240" w:lineRule="auto"/>
        <w:jc w:val="center"/>
        <w:rPr>
          <w:rFonts w:ascii="Cambria" w:eastAsia="Cambria" w:hAnsi="Cambria" w:cs="Cambria"/>
          <w:b/>
          <w:color w:val="002060"/>
          <w:sz w:val="24"/>
        </w:rPr>
      </w:pPr>
    </w:p>
    <w:p w:rsidR="000D6958" w:rsidRDefault="000D6958">
      <w:pPr>
        <w:suppressAutoHyphens/>
        <w:spacing w:before="480" w:after="0" w:line="240" w:lineRule="auto"/>
        <w:jc w:val="center"/>
        <w:rPr>
          <w:rFonts w:ascii="Cambria" w:eastAsia="Cambria" w:hAnsi="Cambria" w:cs="Cambria"/>
          <w:b/>
          <w:color w:val="002060"/>
          <w:sz w:val="24"/>
        </w:rPr>
      </w:pPr>
    </w:p>
    <w:p w:rsidR="006945FE" w:rsidRDefault="000D6958">
      <w:pPr>
        <w:suppressAutoHyphens/>
        <w:spacing w:before="480" w:after="0" w:line="240" w:lineRule="auto"/>
        <w:jc w:val="center"/>
        <w:rPr>
          <w:rFonts w:ascii="Cambria" w:eastAsia="Cambria" w:hAnsi="Cambria" w:cs="Cambria"/>
          <w:b/>
          <w:color w:val="002060"/>
          <w:sz w:val="24"/>
        </w:rPr>
      </w:pPr>
      <w:r>
        <w:rPr>
          <w:rFonts w:ascii="Cambria" w:eastAsia="Cambria" w:hAnsi="Cambria" w:cs="Cambria"/>
          <w:b/>
          <w:color w:val="002060"/>
          <w:sz w:val="24"/>
        </w:rPr>
        <w:lastRenderedPageBreak/>
        <w:t>ÍNDICE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0D6958">
      <w:pPr>
        <w:keepNext/>
        <w:numPr>
          <w:ilvl w:val="0"/>
          <w:numId w:val="1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INTRODUÇÃO</w:t>
      </w:r>
    </w:p>
    <w:p w:rsidR="006945FE" w:rsidRDefault="000D6958">
      <w:pPr>
        <w:suppressAutoHyphens/>
        <w:spacing w:after="0" w:line="240" w:lineRule="auto"/>
        <w:jc w:val="both"/>
        <w:rPr>
          <w:rFonts w:ascii="Calibri" w:eastAsia="Calibri" w:hAnsi="Calibri" w:cs="Calibri"/>
          <w:color w:val="002060"/>
          <w:sz w:val="24"/>
        </w:rPr>
      </w:pPr>
      <w:r>
        <w:rPr>
          <w:rFonts w:ascii="Calibri" w:eastAsia="Calibri" w:hAnsi="Calibri" w:cs="Calibri"/>
          <w:color w:val="002060"/>
          <w:sz w:val="24"/>
        </w:rPr>
        <w:t>Queremos levar para as pessoas a</w:t>
      </w:r>
      <w:r>
        <w:rPr>
          <w:rFonts w:ascii="Calibri" w:eastAsia="Calibri" w:hAnsi="Calibri" w:cs="Calibri"/>
          <w:color w:val="002060"/>
          <w:sz w:val="24"/>
        </w:rPr>
        <w:t xml:space="preserve"> leitura, devido à</w:t>
      </w:r>
      <w:r>
        <w:rPr>
          <w:rFonts w:ascii="Calibri" w:eastAsia="Calibri" w:hAnsi="Calibri" w:cs="Calibri"/>
          <w:color w:val="002060"/>
          <w:sz w:val="24"/>
        </w:rPr>
        <w:t xml:space="preserve"> falta de plataformas centralizadas para compartilhamento de opiniões e experiências, o planejamento, a falta de ferramentas adequadas, dentro de todo tipo de rotinas.</w:t>
      </w: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color w:val="002060"/>
          <w:sz w:val="24"/>
        </w:rPr>
      </w:pPr>
    </w:p>
    <w:p w:rsidR="006945FE" w:rsidRDefault="000D6958">
      <w:pPr>
        <w:keepNext/>
        <w:numPr>
          <w:ilvl w:val="0"/>
          <w:numId w:val="2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OBJETIVO DO PROJETO</w:t>
      </w:r>
    </w:p>
    <w:p w:rsidR="006945FE" w:rsidRDefault="000D6958">
      <w:pPr>
        <w:suppressAutoHyphens/>
        <w:spacing w:after="240" w:line="240" w:lineRule="auto"/>
        <w:jc w:val="both"/>
        <w:rPr>
          <w:rFonts w:ascii="Calibri" w:eastAsia="Calibri" w:hAnsi="Calibri" w:cs="Calibri"/>
          <w:color w:val="002060"/>
          <w:sz w:val="24"/>
        </w:rPr>
      </w:pPr>
      <w:r>
        <w:rPr>
          <w:rFonts w:ascii="Calibri" w:eastAsia="Calibri" w:hAnsi="Calibri" w:cs="Calibri"/>
          <w:color w:val="002060"/>
          <w:sz w:val="24"/>
        </w:rPr>
        <w:t xml:space="preserve"> Oferecer uma bi</w:t>
      </w:r>
      <w:r>
        <w:rPr>
          <w:rFonts w:ascii="Calibri" w:eastAsia="Calibri" w:hAnsi="Calibri" w:cs="Calibri"/>
          <w:color w:val="002060"/>
          <w:sz w:val="24"/>
        </w:rPr>
        <w:t>blioteca virtual diversificada e em constante crescimento, inspirar</w:t>
      </w:r>
      <w:r>
        <w:rPr>
          <w:rFonts w:ascii="Calibri" w:eastAsia="Calibri" w:hAnsi="Calibri" w:cs="Calibri"/>
          <w:color w:val="002060"/>
          <w:sz w:val="24"/>
        </w:rPr>
        <w:t xml:space="preserve"> e motivar os usuários por meio de citações e trechos marcantes dos livros acessíveis para amantes da leitura,</w:t>
      </w:r>
      <w:r>
        <w:rPr>
          <w:rFonts w:ascii="Calibri" w:eastAsia="Calibri" w:hAnsi="Calibri" w:cs="Calibri"/>
          <w:color w:val="002060"/>
          <w:sz w:val="24"/>
        </w:rPr>
        <w:t xml:space="preserve"> e também Permitir que os usuários criem cronogramas de leitura personalizados</w:t>
      </w:r>
      <w:r>
        <w:rPr>
          <w:rFonts w:ascii="Calibri" w:eastAsia="Calibri" w:hAnsi="Calibri" w:cs="Calibri"/>
          <w:color w:val="002060"/>
          <w:sz w:val="24"/>
        </w:rPr>
        <w:t>.</w:t>
      </w:r>
    </w:p>
    <w:p w:rsidR="006945FE" w:rsidRDefault="000D6958">
      <w:pPr>
        <w:keepNext/>
        <w:numPr>
          <w:ilvl w:val="0"/>
          <w:numId w:val="3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DESCRIÇÃO DO PRODUTO</w:t>
      </w:r>
    </w:p>
    <w:p w:rsidR="006945FE" w:rsidRDefault="000D6958">
      <w:pPr>
        <w:suppressAutoHyphens/>
        <w:spacing w:after="240" w:line="240" w:lineRule="auto"/>
        <w:jc w:val="both"/>
        <w:rPr>
          <w:rFonts w:ascii="Calibri" w:eastAsia="Calibri" w:hAnsi="Calibri" w:cs="Calibri"/>
          <w:color w:val="002060"/>
          <w:sz w:val="24"/>
        </w:rPr>
      </w:pPr>
      <w:r>
        <w:rPr>
          <w:rFonts w:ascii="Calibri" w:eastAsia="Calibri" w:hAnsi="Calibri" w:cs="Calibri"/>
          <w:color w:val="002060"/>
          <w:sz w:val="24"/>
        </w:rPr>
        <w:t>Um site dinâmico e intuitivo que oferece uma ampla variedade de livros em diferentes gêneros e idiomas. Possibilidade de interação através de comentários, avaliações e compartilhamento em redes sociais. Recursos de planejamento de le</w:t>
      </w:r>
      <w:r>
        <w:rPr>
          <w:rFonts w:ascii="Calibri" w:eastAsia="Calibri" w:hAnsi="Calibri" w:cs="Calibri"/>
          <w:color w:val="002060"/>
          <w:sz w:val="24"/>
        </w:rPr>
        <w:t>itura, incluindo definição de metas e lembretes personalizados. Opção de acessar o conteúdo sem a necessidade de cadastro, proporcionando uma experiência inclusiva.</w:t>
      </w:r>
    </w:p>
    <w:p w:rsidR="006945FE" w:rsidRDefault="000D6958">
      <w:pPr>
        <w:keepNext/>
        <w:numPr>
          <w:ilvl w:val="0"/>
          <w:numId w:val="4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CONTEXTO DO NEGÓCIO</w:t>
      </w:r>
    </w:p>
    <w:p w:rsidR="006945FE" w:rsidRDefault="000D6958">
      <w:pPr>
        <w:suppressAutoHyphens/>
        <w:spacing w:after="240" w:line="240" w:lineRule="auto"/>
        <w:jc w:val="both"/>
        <w:rPr>
          <w:rFonts w:ascii="Calibri" w:eastAsia="Calibri" w:hAnsi="Calibri" w:cs="Calibri"/>
          <w:color w:val="002060"/>
          <w:sz w:val="24"/>
        </w:rPr>
      </w:pPr>
      <w:r>
        <w:rPr>
          <w:rFonts w:ascii="Calibri" w:eastAsia="Calibri" w:hAnsi="Calibri" w:cs="Calibri"/>
          <w:color w:val="002060"/>
          <w:sz w:val="24"/>
        </w:rPr>
        <w:t>É simples, Existe uma oportunidade de criar um espaço online que atenda às necessidades dos leitores, oferecendo uma experiência única e envolvente. Parcerias com editoras e autores podem ampliar o catálogo de livros e fortalecer a presença da plataforma n</w:t>
      </w:r>
      <w:r>
        <w:rPr>
          <w:rFonts w:ascii="Calibri" w:eastAsia="Calibri" w:hAnsi="Calibri" w:cs="Calibri"/>
          <w:color w:val="002060"/>
          <w:sz w:val="24"/>
        </w:rPr>
        <w:t>o mercado.</w:t>
      </w:r>
    </w:p>
    <w:p w:rsidR="006945FE" w:rsidRDefault="000D6958">
      <w:pPr>
        <w:keepNext/>
        <w:numPr>
          <w:ilvl w:val="0"/>
          <w:numId w:val="5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DESCRIÇÃO DO PROBLEMA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803"/>
        <w:gridCol w:w="4593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33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Problema</w:t>
            </w:r>
          </w:p>
        </w:tc>
        <w:tc>
          <w:tcPr>
            <w:tcW w:w="519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2060"/>
                <w:sz w:val="21"/>
              </w:rPr>
              <w:t>Os leitores enfrentam dificuldades para encontrar recomendações personalizadas e de confiança, além de terem limitações na organização e no planejamento de suas leituras devido à falta de ferramentas adequadas.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433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Pessoas Atingidas</w:t>
            </w:r>
          </w:p>
        </w:tc>
        <w:tc>
          <w:tcPr>
            <w:tcW w:w="519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2060"/>
                <w:sz w:val="21"/>
              </w:rPr>
              <w:t>Pessoas que buscam uma maneira mais organizada e eficiente de gerenciar suas leituras dentro de suas rotinas agitadas.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33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Impacto</w:t>
            </w:r>
          </w:p>
        </w:tc>
        <w:tc>
          <w:tcPr>
            <w:tcW w:w="519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Aumento da acessibilidade à informação e diversidade literária.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433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Uma solução bem-sucedida traria</w:t>
            </w:r>
          </w:p>
        </w:tc>
        <w:tc>
          <w:tcPr>
            <w:tcW w:w="519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Potencial para impactar positivamente hábitos de leitura e conhecimento literário de indivíduos em todo o mundo.</w:t>
            </w:r>
          </w:p>
          <w:p w:rsidR="006945FE" w:rsidRDefault="006945FE">
            <w:pPr>
              <w:suppressAutoHyphens/>
              <w:spacing w:after="0" w:line="240" w:lineRule="auto"/>
              <w:jc w:val="center"/>
            </w:pP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70C0"/>
          <w:sz w:val="24"/>
        </w:rPr>
      </w:pP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70"/>
        <w:gridCol w:w="6044"/>
      </w:tblGrid>
      <w:tr w:rsidR="006945FE">
        <w:tblPrEx>
          <w:tblCellMar>
            <w:top w:w="0" w:type="dxa"/>
            <w:bottom w:w="0" w:type="dxa"/>
          </w:tblCellMar>
        </w:tblPrEx>
        <w:tc>
          <w:tcPr>
            <w:tcW w:w="268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D9D9D9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t xml:space="preserve">O problema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t>é...</w:t>
            </w:r>
            <w:proofErr w:type="gramEnd"/>
          </w:p>
        </w:tc>
        <w:tc>
          <w:tcPr>
            <w:tcW w:w="667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Não há espaço centralizado para compartilhar opiniões, experiências e descobertas literárias, o que pode dificultar a escolha de novos livros e a interação com outros leitores.</w:t>
            </w:r>
          </w:p>
          <w:p w:rsidR="006945FE" w:rsidRDefault="006945FE">
            <w:pPr>
              <w:suppressAutoHyphens/>
              <w:spacing w:after="0" w:line="240" w:lineRule="auto"/>
              <w:jc w:val="both"/>
            </w:pP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68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D9D9D9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lastRenderedPageBreak/>
              <w:t>Que afeta...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 Leitores ávidos em busca de novas experiências literárias.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68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D9D9D9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</w:p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t xml:space="preserve">O impacto disto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t>é...</w:t>
            </w:r>
            <w:proofErr w:type="gramEnd"/>
          </w:p>
        </w:tc>
        <w:tc>
          <w:tcPr>
            <w:tcW w:w="667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Facilitação do processo de tomada de decisão na escolha de livros, proporcionando recomendações personalizadas e opiniões confiáveis, Melhoria na gestão do tempo e no estabelecimento de metas de leitura para os usuários.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68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D9D9D9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i/>
                <w:color w:val="0070C0"/>
                <w:sz w:val="24"/>
              </w:rPr>
              <w:t>A solução seria...</w:t>
            </w:r>
          </w:p>
        </w:tc>
        <w:tc>
          <w:tcPr>
            <w:tcW w:w="6675" w:type="dxa"/>
            <w:tcBorders>
              <w:top w:val="single" w:sz="8" w:space="0" w:color="000000"/>
              <w:left w:val="single" w:sz="0" w:space="0" w:color="000000"/>
              <w:bottom w:val="single" w:sz="8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Maior satisfação e confiança dos usuários ao descobrir novos livros e autores</w:t>
            </w: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0D6958">
      <w:pPr>
        <w:keepNext/>
        <w:numPr>
          <w:ilvl w:val="0"/>
          <w:numId w:val="6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3"/>
        </w:rPr>
      </w:pPr>
      <w:r>
        <w:rPr>
          <w:rFonts w:ascii="Calibri" w:eastAsia="Calibri" w:hAnsi="Calibri" w:cs="Calibri"/>
          <w:b/>
          <w:color w:val="000000"/>
          <w:sz w:val="24"/>
        </w:rPr>
        <w:t>STAKEHOLDERS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3"/>
        </w:rPr>
      </w:pP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97"/>
        <w:gridCol w:w="6417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Nome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Descrição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before="40" w:after="40" w:line="240" w:lineRule="auto"/>
              <w:jc w:val="center"/>
            </w:pPr>
            <w:r>
              <w:rPr>
                <w:rFonts w:ascii="Arial" w:eastAsia="Arial" w:hAnsi="Arial" w:cs="Arial"/>
                <w:color w:val="0070C0"/>
                <w:sz w:val="24"/>
              </w:rPr>
              <w:t>Site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before="40" w:after="40" w:line="240" w:lineRule="auto"/>
              <w:jc w:val="both"/>
            </w:pPr>
            <w:r>
              <w:rPr>
                <w:rFonts w:ascii="Arial" w:eastAsia="Arial" w:hAnsi="Arial" w:cs="Arial"/>
                <w:color w:val="0070C0"/>
                <w:sz w:val="24"/>
              </w:rPr>
              <w:t xml:space="preserve">Projeto Livros Empoeirados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before="40" w:after="40" w:line="240" w:lineRule="auto"/>
              <w:jc w:val="center"/>
            </w:pPr>
            <w:r>
              <w:rPr>
                <w:rFonts w:ascii="Arial" w:eastAsia="Arial" w:hAnsi="Arial" w:cs="Arial"/>
                <w:color w:val="0070C0"/>
                <w:sz w:val="24"/>
              </w:rPr>
              <w:t>Pessoas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before="40" w:after="40" w:line="240" w:lineRule="auto"/>
              <w:jc w:val="both"/>
            </w:pPr>
            <w:r>
              <w:rPr>
                <w:rFonts w:ascii="Arial" w:eastAsia="Arial" w:hAnsi="Arial" w:cs="Arial"/>
                <w:color w:val="0070C0"/>
                <w:sz w:val="24"/>
              </w:rPr>
              <w:t xml:space="preserve">Leitores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before="40" w:after="40" w:line="240" w:lineRule="auto"/>
              <w:jc w:val="center"/>
            </w:pPr>
            <w:r>
              <w:rPr>
                <w:rFonts w:ascii="Arial" w:eastAsia="Arial" w:hAnsi="Arial" w:cs="Arial"/>
                <w:color w:val="0070C0"/>
                <w:sz w:val="24"/>
              </w:rPr>
              <w:t>Mundo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before="40" w:after="40" w:line="240" w:lineRule="auto"/>
              <w:jc w:val="both"/>
            </w:pPr>
            <w:r>
              <w:rPr>
                <w:rFonts w:ascii="Arial" w:eastAsia="Arial" w:hAnsi="Arial" w:cs="Arial"/>
                <w:color w:val="0070C0"/>
                <w:sz w:val="24"/>
              </w:rPr>
              <w:t xml:space="preserve">Altera o modo de vida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before="40" w:after="40" w:line="240" w:lineRule="auto"/>
              <w:jc w:val="center"/>
            </w:pPr>
            <w:r>
              <w:rPr>
                <w:rFonts w:ascii="Arial" w:eastAsia="Arial" w:hAnsi="Arial" w:cs="Arial"/>
                <w:color w:val="0070C0"/>
                <w:sz w:val="24"/>
              </w:rPr>
              <w:t>Representantes</w:t>
            </w:r>
            <w:r>
              <w:rPr>
                <w:rFonts w:ascii="Arial" w:eastAsia="Arial" w:hAnsi="Arial" w:cs="Arial"/>
                <w:color w:val="0070C0"/>
                <w:sz w:val="24"/>
              </w:rPr>
              <w:t xml:space="preserve"> do aplicativo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before="40" w:after="40" w:line="240" w:lineRule="auto"/>
              <w:jc w:val="both"/>
            </w:pPr>
            <w:r>
              <w:rPr>
                <w:rFonts w:ascii="Arial" w:eastAsia="Arial" w:hAnsi="Arial" w:cs="Arial"/>
                <w:color w:val="0070C0"/>
                <w:sz w:val="24"/>
              </w:rPr>
              <w:t>Entidades de organização do trabalho cooperativo.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1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:rsidR="006945FE" w:rsidRDefault="000D6958">
            <w:pPr>
              <w:suppressAutoHyphens/>
              <w:spacing w:before="40" w:after="40" w:line="240" w:lineRule="auto"/>
              <w:jc w:val="center"/>
            </w:pPr>
            <w:r>
              <w:rPr>
                <w:rFonts w:ascii="Arial" w:eastAsia="Arial" w:hAnsi="Arial" w:cs="Arial"/>
                <w:color w:val="0070C0"/>
                <w:sz w:val="24"/>
              </w:rPr>
              <w:t>Gestor do aplicativo</w:t>
            </w:r>
          </w:p>
        </w:tc>
        <w:tc>
          <w:tcPr>
            <w:tcW w:w="71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before="40" w:after="40" w:line="240" w:lineRule="auto"/>
              <w:jc w:val="both"/>
            </w:pPr>
            <w:r>
              <w:rPr>
                <w:rFonts w:ascii="Arial" w:eastAsia="Arial" w:hAnsi="Arial" w:cs="Arial"/>
                <w:color w:val="0070C0"/>
                <w:sz w:val="24"/>
              </w:rPr>
              <w:t>Responsável pelo gerenciamento e controle do site, bem como inclusão de informativos para os usuários.</w:t>
            </w:r>
          </w:p>
        </w:tc>
      </w:tr>
    </w:tbl>
    <w:p w:rsidR="006945FE" w:rsidRDefault="006945FE">
      <w:pPr>
        <w:keepNext/>
        <w:tabs>
          <w:tab w:val="left" w:pos="709"/>
          <w:tab w:val="left" w:pos="720"/>
        </w:tabs>
        <w:suppressAutoHyphens/>
        <w:spacing w:after="60" w:line="240" w:lineRule="auto"/>
        <w:ind w:firstLine="360"/>
        <w:jc w:val="both"/>
        <w:rPr>
          <w:rFonts w:ascii="Calibri" w:eastAsia="Calibri" w:hAnsi="Calibri" w:cs="Calibri"/>
          <w:b/>
          <w:i/>
          <w:sz w:val="26"/>
        </w:rPr>
      </w:pPr>
    </w:p>
    <w:p w:rsidR="006945FE" w:rsidRDefault="000D6958">
      <w:pPr>
        <w:keepNext/>
        <w:numPr>
          <w:ilvl w:val="0"/>
          <w:numId w:val="7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PERSPECTIVAS DO PRODUTO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6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6"/>
        </w:rPr>
      </w:pPr>
      <w:r>
        <w:rPr>
          <w:rFonts w:ascii="Times New Roman" w:eastAsia="Times New Roman" w:hAnsi="Times New Roman" w:cs="Times New Roman"/>
          <w:color w:val="002060"/>
          <w:sz w:val="26"/>
        </w:rPr>
        <w:t xml:space="preserve">  Demanda Crescente por Leitura </w:t>
      </w:r>
      <w:proofErr w:type="gramStart"/>
      <w:r>
        <w:rPr>
          <w:rFonts w:ascii="Times New Roman" w:eastAsia="Times New Roman" w:hAnsi="Times New Roman" w:cs="Times New Roman"/>
          <w:color w:val="002060"/>
          <w:sz w:val="26"/>
        </w:rPr>
        <w:t>Digital ,crescente</w:t>
      </w:r>
      <w:proofErr w:type="gramEnd"/>
      <w:r>
        <w:rPr>
          <w:rFonts w:ascii="Times New Roman" w:eastAsia="Times New Roman" w:hAnsi="Times New Roman" w:cs="Times New Roman"/>
          <w:color w:val="002060"/>
          <w:sz w:val="26"/>
        </w:rPr>
        <w:t xml:space="preserve"> preferência por conveniência, muitas pessoas estão migrando para plataformas digitais para consumir livros. 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6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6"/>
        </w:rPr>
      </w:pPr>
    </w:p>
    <w:p w:rsidR="006945FE" w:rsidRDefault="000D6958">
      <w:pPr>
        <w:keepNext/>
        <w:numPr>
          <w:ilvl w:val="0"/>
          <w:numId w:val="8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REQUISITOS DO SISTEMA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0D6958">
      <w:pPr>
        <w:keepNext/>
        <w:numPr>
          <w:ilvl w:val="0"/>
          <w:numId w:val="9"/>
        </w:numPr>
        <w:tabs>
          <w:tab w:val="left" w:pos="709"/>
          <w:tab w:val="left" w:pos="720"/>
        </w:tabs>
        <w:suppressAutoHyphens/>
        <w:spacing w:after="60" w:line="240" w:lineRule="auto"/>
        <w:ind w:hanging="360"/>
        <w:jc w:val="both"/>
        <w:rPr>
          <w:rFonts w:ascii="Calibri" w:eastAsia="Calibri" w:hAnsi="Calibri" w:cs="Calibri"/>
          <w:b/>
          <w:i/>
          <w:sz w:val="26"/>
        </w:rPr>
      </w:pPr>
      <w:r>
        <w:rPr>
          <w:rFonts w:ascii="Calibri" w:eastAsia="Calibri" w:hAnsi="Calibri" w:cs="Calibri"/>
          <w:b/>
          <w:i/>
          <w:color w:val="000000"/>
          <w:sz w:val="26"/>
        </w:rPr>
        <w:t>Requisitos Funcionais</w: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Escopo Positivo</w:t>
      </w: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929"/>
        <w:gridCol w:w="2799"/>
        <w:gridCol w:w="2786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ID</w:t>
            </w: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3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Requisito</w:t>
            </w:r>
          </w:p>
          <w:p w:rsidR="006945FE" w:rsidRDefault="006945FE">
            <w:pPr>
              <w:suppressAutoHyphens/>
              <w:spacing w:after="0" w:line="240" w:lineRule="auto"/>
              <w:jc w:val="both"/>
            </w:pP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3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Descrição</w:t>
            </w:r>
          </w:p>
          <w:p w:rsidR="006945FE" w:rsidRDefault="006945FE">
            <w:pPr>
              <w:suppressAutoHyphens/>
              <w:spacing w:after="0" w:line="240" w:lineRule="auto"/>
              <w:jc w:val="both"/>
            </w:pP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RF.001</w:t>
            </w: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Cadastro e Acesso como Visitante 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O usuário preenche um formulário de cadastro para acessar o sistema ou entrar como visitante.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RF.002</w:t>
            </w: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Buscar tópicos específicos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O usuário poderá acessar o tópico que ele preferir, ou seja, pular direto para as frases marcantes dos livros,</w:t>
            </w:r>
          </w:p>
          <w:p w:rsidR="006945FE" w:rsidRDefault="000D6958">
            <w:pPr>
              <w:suppressAutoHyphens/>
              <w:spacing w:after="0" w:line="240" w:lineRule="auto"/>
              <w:jc w:val="both"/>
            </w:pPr>
            <w:proofErr w:type="gramStart"/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sobre</w:t>
            </w:r>
            <w:proofErr w:type="gramEnd"/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o assunto, vídeos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RF.003</w:t>
            </w: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Cronograma de Leitura </w:t>
            </w:r>
          </w:p>
          <w:p w:rsidR="006945FE" w:rsidRDefault="006945FE">
            <w:pPr>
              <w:suppressAutoHyphens/>
              <w:spacing w:after="0" w:line="240" w:lineRule="auto"/>
              <w:jc w:val="both"/>
            </w:pP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Pr="000D6958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No aplicativo recebe instruções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de como podem se organiza e fazer seu plano de leitura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lastRenderedPageBreak/>
              <w:t>RF.004</w:t>
            </w: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Poderá deixar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comentários 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stories</w:t>
            </w:r>
            <w:proofErr w:type="spellEnd"/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sobre sua experiência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Os usuários poderão descrever sua experiência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e tornar a compartilha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306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289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Escopo Negativo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70C0"/>
          <w:sz w:val="23"/>
        </w:rPr>
      </w:pPr>
      <w:r>
        <w:rPr>
          <w:rFonts w:ascii="Times New Roman" w:eastAsia="Times New Roman" w:hAnsi="Times New Roman" w:cs="Times New Roman"/>
          <w:color w:val="0070C0"/>
          <w:sz w:val="23"/>
        </w:rPr>
        <w:t>Após análise O aplicativo não incluirá uma loja própria para venda direta de livros. Parcerias com outras plataformas de venda ou acesso a catálogos externos podem ser considerados no futuro, mas não serão parte do escopo inicial.</w:t>
      </w:r>
    </w:p>
    <w:p w:rsidR="006945FE" w:rsidRDefault="006945FE">
      <w:pPr>
        <w:suppressAutoHyphens/>
        <w:spacing w:after="140" w:line="276" w:lineRule="auto"/>
        <w:rPr>
          <w:rFonts w:ascii="Calibri" w:eastAsia="Calibri" w:hAnsi="Calibri" w:cs="Calibri"/>
        </w:rPr>
      </w:pPr>
    </w:p>
    <w:tbl>
      <w:tblPr>
        <w:tblW w:w="0" w:type="auto"/>
        <w:tblInd w:w="12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13"/>
        <w:gridCol w:w="2838"/>
        <w:gridCol w:w="2841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ID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Requisito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Descrição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28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RF x.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>Leitura de livros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>Não</w:t>
            </w: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 xml:space="preserve"> será</w:t>
            </w: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 xml:space="preserve"> vendido nenhuma leitura e sim será gratuita a leitura que tiver disponível no aplicativo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6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288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2883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</w:p>
    <w:p w:rsidR="006945FE" w:rsidRDefault="000D6958">
      <w:pPr>
        <w:keepNext/>
        <w:numPr>
          <w:ilvl w:val="0"/>
          <w:numId w:val="10"/>
        </w:numPr>
        <w:tabs>
          <w:tab w:val="left" w:pos="709"/>
          <w:tab w:val="left" w:pos="720"/>
        </w:tabs>
        <w:suppressAutoHyphens/>
        <w:spacing w:after="60" w:line="240" w:lineRule="auto"/>
        <w:ind w:hanging="360"/>
        <w:jc w:val="both"/>
        <w:rPr>
          <w:rFonts w:ascii="Calibri" w:eastAsia="Calibri" w:hAnsi="Calibri" w:cs="Calibri"/>
          <w:b/>
          <w:i/>
          <w:sz w:val="26"/>
        </w:rPr>
      </w:pPr>
      <w:r>
        <w:rPr>
          <w:rFonts w:ascii="Calibri" w:eastAsia="Calibri" w:hAnsi="Calibri" w:cs="Calibri"/>
          <w:b/>
          <w:i/>
          <w:color w:val="000000"/>
          <w:sz w:val="26"/>
        </w:rPr>
        <w:t>Requisitos Não-Funcionais</w:t>
      </w: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21"/>
        <w:gridCol w:w="2469"/>
        <w:gridCol w:w="5424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ID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Tipo</w:t>
            </w: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3"/>
              </w:rPr>
              <w:t>Descrição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3"/>
              </w:rPr>
              <w:t>RNF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   </w:t>
            </w:r>
          </w:p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  01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        Usabilidade</w:t>
            </w: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O sistema deve ser fácil de usar, com interface simples, </w:t>
            </w:r>
          </w:p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Usuários de todas as idades (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crianças, adultos e idosos). Linguagem comum e interação intuitiva do sistema.</w:t>
            </w: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70C0"/>
                <w:sz w:val="23"/>
              </w:rPr>
              <w:tab/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  02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      Visualização da tela</w:t>
            </w:r>
          </w:p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               Inicial</w:t>
            </w: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Pr="000D6958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Aqui o usuário irá se deparar com a tela de boas-vindas, explicando brevemente sobre o 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site e suas funcionalidades. 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03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 w:rsidP="000D6958">
            <w:pPr>
              <w:suppressAutoHyphens/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Segurança</w:t>
            </w: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Pr="000D6958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 Temos o objetivo de deixar o aplicativo o mais seguro possível, afinal, terá funcion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 xml:space="preserve">alidades onde </w:t>
            </w: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poderão colocar seus dados.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664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04</w:t>
            </w:r>
          </w:p>
        </w:tc>
        <w:tc>
          <w:tcPr>
            <w:tcW w:w="269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 w:rsidP="000D6958">
            <w:pPr>
              <w:suppressAutoHyphens/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Compatibilidade</w:t>
            </w:r>
          </w:p>
        </w:tc>
        <w:tc>
          <w:tcPr>
            <w:tcW w:w="640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Pr="000D6958" w:rsidRDefault="000D6958">
            <w:pPr>
              <w:suppressAutoHyphens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70C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70C0"/>
                <w:sz w:val="24"/>
              </w:rPr>
              <w:t>Queremos um funcionamento adequado nos principais navegadores, e em diferentes sistemas.</w:t>
            </w: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</w:rPr>
      </w:pPr>
    </w:p>
    <w:p w:rsidR="006945FE" w:rsidRDefault="006945FE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</w:p>
    <w:p w:rsidR="006945FE" w:rsidRDefault="000D6958">
      <w:pPr>
        <w:numPr>
          <w:ilvl w:val="0"/>
          <w:numId w:val="11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Times New Roman" w:eastAsia="Times New Roman" w:hAnsi="Times New Roman" w:cs="Times New Roman"/>
          <w:color w:val="002060"/>
          <w:sz w:val="21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MODELO DE CASO DE USO</w: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1"/>
        </w:rPr>
      </w:pPr>
      <w:r>
        <w:object w:dxaOrig="11232" w:dyaOrig="14534">
          <v:rect id="rectole0000000000" o:spid="_x0000_i1025" style="width:475.8pt;height:654pt" o:ole="" o:preferrelative="t" stroked="f">
            <v:imagedata r:id="rId5" o:title=""/>
          </v:rect>
          <o:OLEObject Type="Embed" ProgID="StaticMetafile" ShapeID="rectole0000000000" DrawAspect="Content" ObjectID="_1779605019" r:id="rId6"/>
        </w:object>
      </w: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</w:rPr>
      </w:pPr>
    </w:p>
    <w:p w:rsidR="006945FE" w:rsidRDefault="000D6958">
      <w:pPr>
        <w:keepNext/>
        <w:numPr>
          <w:ilvl w:val="0"/>
          <w:numId w:val="12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MODELO DE ATIVIDADE</w:t>
      </w:r>
    </w:p>
    <w:p w:rsidR="006945FE" w:rsidRDefault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  <w:r>
        <w:rPr>
          <w:noProof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6" type="#_x0000_t75" style="position:absolute;left:0;text-align:left;margin-left:0;margin-top:0;width:568.8pt;height:500.4pt;z-index:251659264;mso-position-horizontal:center;mso-position-horizontal-relative:margin;mso-position-vertical:center;mso-position-vertical-relative:margin" filled="t">
            <v:imagedata r:id="rId7" o:title=""/>
            <o:lock v:ext="edit" aspectratio="f"/>
            <w10:wrap type="square" anchorx="margin" anchory="margin"/>
          </v:shape>
          <o:OLEObject Type="Embed" ProgID="StaticMetafile" ShapeID="_x0000_s1036" DrawAspect="Content" ObjectID="_1779605026" r:id="rId8"/>
        </w:object>
      </w:r>
    </w:p>
    <w:p w:rsidR="006945FE" w:rsidRDefault="006945FE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0D6958" w:rsidRDefault="000D6958" w:rsidP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0D6958" w:rsidRDefault="000D6958" w:rsidP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0D6958" w:rsidRDefault="000D6958" w:rsidP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0D6958" w:rsidRPr="000D6958" w:rsidRDefault="000D6958" w:rsidP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0D6958">
      <w:pPr>
        <w:keepNext/>
        <w:numPr>
          <w:ilvl w:val="0"/>
          <w:numId w:val="13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MODELO DE ENTIDADE E RELACIONAMENTO</w:t>
      </w:r>
    </w:p>
    <w:p w:rsidR="006945FE" w:rsidRDefault="000D6958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</w:rPr>
      </w:pPr>
      <w:r>
        <w:rPr>
          <w:noProof/>
        </w:rPr>
        <w:object w:dxaOrig="225" w:dyaOrig="225">
          <v:shape id="_x0000_s1037" type="#_x0000_t75" style="position:absolute;left:0;text-align:left;margin-left:0;margin-top:0;width:720.6pt;height:582pt;z-index:251661312;mso-position-horizontal:center;mso-position-horizontal-relative:margin;mso-position-vertical:center;mso-position-vertical-relative:margin" filled="t">
            <v:imagedata r:id="rId9" o:title=""/>
            <o:lock v:ext="edit" aspectratio="f"/>
            <w10:wrap type="square" anchorx="margin" anchory="margin"/>
          </v:shape>
          <o:OLEObject Type="Embed" ProgID="StaticMetafile" ShapeID="_x0000_s1037" DrawAspect="Content" ObjectID="_1779605027" r:id="rId10"/>
        </w:object>
      </w:r>
      <w:r>
        <w:rPr>
          <w:rFonts w:ascii="Calibri" w:eastAsia="Calibri" w:hAnsi="Calibri" w:cs="Calibri"/>
          <w:color w:val="000000"/>
        </w:rPr>
        <w:t xml:space="preserve">  </w:t>
      </w:r>
    </w:p>
    <w:p w:rsidR="006945FE" w:rsidRDefault="006945FE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0D6958">
      <w:pPr>
        <w:keepNext/>
        <w:numPr>
          <w:ilvl w:val="0"/>
          <w:numId w:val="14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MODELO LÓGICO</w:t>
      </w:r>
    </w:p>
    <w:p w:rsidR="006945FE" w:rsidRDefault="006945FE">
      <w:pPr>
        <w:keepNext/>
        <w:tabs>
          <w:tab w:val="left" w:pos="709"/>
          <w:tab w:val="left" w:pos="720"/>
        </w:tabs>
        <w:suppressAutoHyphens/>
        <w:spacing w:before="240" w:after="6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</w:rPr>
      </w:pPr>
      <w:r>
        <w:object w:dxaOrig="11232" w:dyaOrig="8422">
          <v:rect id="rectole0000000003" o:spid="_x0000_i1026" style="width:478.8pt;height:380.4pt" o:ole="" o:preferrelative="t" stroked="f">
            <v:imagedata r:id="rId11" o:title=""/>
          </v:rect>
          <o:OLEObject Type="Embed" ProgID="StaticMetafile" ShapeID="rectole0000000003" DrawAspect="Content" ObjectID="_1779605020" r:id="rId12"/>
        </w:object>
      </w:r>
    </w:p>
    <w:p w:rsidR="006945FE" w:rsidRDefault="000D6958">
      <w:pPr>
        <w:keepNext/>
        <w:numPr>
          <w:ilvl w:val="0"/>
          <w:numId w:val="15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GESTORES DO SISTEMA</w:t>
      </w: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701"/>
        <w:gridCol w:w="4813"/>
      </w:tblGrid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88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BFBFB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2060"/>
                <w:sz w:val="23"/>
              </w:rPr>
              <w:t>Nome: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Arial" w:eastAsia="Arial" w:hAnsi="Arial" w:cs="Arial"/>
                <w:color w:val="000000"/>
                <w:sz w:val="24"/>
              </w:rPr>
              <w:t>Nathan</w:t>
            </w:r>
            <w:r>
              <w:rPr>
                <w:rFonts w:ascii="Times New Roman" w:eastAsia="Times New Roman" w:hAnsi="Times New Roman" w:cs="Times New Roman"/>
                <w:color w:val="002060"/>
                <w:sz w:val="23"/>
              </w:rPr>
              <w:t>/</w:t>
            </w:r>
            <w:r>
              <w:rPr>
                <w:rFonts w:ascii="Arial" w:eastAsia="Arial" w:hAnsi="Arial" w:cs="Arial"/>
                <w:color w:val="000000"/>
                <w:sz w:val="24"/>
              </w:rPr>
              <w:t>Vitor/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</w:rPr>
              <w:t>Millena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</w:rPr>
              <w:t>/Jackson/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</w:rPr>
              <w:t>Anny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</w:rPr>
              <w:t>/Eduardo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88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BFBFB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2060"/>
                <w:sz w:val="23"/>
              </w:rPr>
              <w:t>Cargo: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2060"/>
                <w:sz w:val="23"/>
              </w:rPr>
              <w:t xml:space="preserve">                      Gerente de Projetos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88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BFBFB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2060"/>
                <w:sz w:val="23"/>
              </w:rPr>
              <w:t>Responsabilidades:</w:t>
            </w:r>
          </w:p>
        </w:tc>
        <w:tc>
          <w:tcPr>
            <w:tcW w:w="489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002060"/>
                <w:sz w:val="23"/>
              </w:rPr>
              <w:t>Responsável em garantir alcance dos objetivos do projeto e manter a comunicação com as partes interessadas. Deve gerenciar as atividades do projeto, monitorando e controlando escopo, tempo e qua</w:t>
            </w:r>
            <w:r>
              <w:rPr>
                <w:rFonts w:ascii="Times New Roman" w:eastAsia="Times New Roman" w:hAnsi="Times New Roman" w:cs="Times New Roman"/>
                <w:color w:val="002060"/>
                <w:sz w:val="23"/>
              </w:rPr>
              <w:t>lidade do projeto para que sejam concluídos conforme comunicado às partes interessadas.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889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BFBFB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489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6945FE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</w:p>
        </w:tc>
      </w:tr>
    </w:tbl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0D6958">
      <w:pPr>
        <w:keepNext/>
        <w:numPr>
          <w:ilvl w:val="0"/>
          <w:numId w:val="16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CRITÉRIOS DE ACEITAÇÃO DO PROJETO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  <w:r>
        <w:rPr>
          <w:rFonts w:ascii="Times New Roman" w:eastAsia="Times New Roman" w:hAnsi="Times New Roman" w:cs="Times New Roman"/>
          <w:color w:val="002060"/>
          <w:sz w:val="23"/>
        </w:rPr>
        <w:t xml:space="preserve">Que o aplicativo seja usufruído da melhor forma possível, </w:t>
      </w:r>
      <w:r>
        <w:rPr>
          <w:rFonts w:ascii="Times New Roman" w:eastAsia="Times New Roman" w:hAnsi="Times New Roman" w:cs="Times New Roman"/>
          <w:color w:val="002060"/>
          <w:sz w:val="23"/>
        </w:rPr>
        <w:t>sem qualquer tipo de transtorno</w:t>
      </w:r>
      <w:bookmarkStart w:id="0" w:name="_GoBack"/>
      <w:bookmarkEnd w:id="0"/>
      <w:r>
        <w:rPr>
          <w:rFonts w:ascii="Times New Roman" w:eastAsia="Times New Roman" w:hAnsi="Times New Roman" w:cs="Times New Roman"/>
          <w:color w:val="002060"/>
          <w:sz w:val="23"/>
        </w:rPr>
        <w:t xml:space="preserve"> ou informações duvidosas para alcançar os objetivos.</w:t>
      </w: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0D6958">
      <w:pPr>
        <w:keepNext/>
        <w:numPr>
          <w:ilvl w:val="0"/>
          <w:numId w:val="17"/>
        </w:numPr>
        <w:tabs>
          <w:tab w:val="left" w:pos="709"/>
          <w:tab w:val="left" w:pos="720"/>
        </w:tabs>
        <w:suppressAutoHyphens/>
        <w:spacing w:before="240" w:after="60" w:line="240" w:lineRule="auto"/>
        <w:ind w:hanging="567"/>
        <w:jc w:val="both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PROTÓTIPOS DE TELA</w: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  <w:r>
        <w:object w:dxaOrig="11232" w:dyaOrig="7950">
          <v:rect id="rectole0000000004" o:spid="_x0000_i1027" style="width:494.4pt;height:339.6pt" o:ole="" o:preferrelative="t" stroked="f">
            <v:imagedata r:id="rId13" o:title=""/>
          </v:rect>
          <o:OLEObject Type="Embed" ProgID="StaticMetafile" ShapeID="rectole0000000004" DrawAspect="Content" ObjectID="_1779605021" r:id="rId14"/>
        </w:objec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  <w:r>
        <w:object w:dxaOrig="11232" w:dyaOrig="7872">
          <v:rect id="rectole0000000005" o:spid="_x0000_i1028" style="width:430.8pt;height:309.6pt" o:ole="" o:preferrelative="t" stroked="f">
            <v:imagedata r:id="rId15" o:title=""/>
          </v:rect>
          <o:OLEObject Type="Embed" ProgID="StaticMetafile" ShapeID="rectole0000000005" DrawAspect="Content" ObjectID="_1779605022" r:id="rId16"/>
        </w:object>
      </w:r>
    </w:p>
    <w:p w:rsidR="006945FE" w:rsidRDefault="000D6958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2060"/>
          <w:sz w:val="23"/>
        </w:rPr>
      </w:pPr>
      <w:r>
        <w:object w:dxaOrig="11232" w:dyaOrig="7928">
          <v:rect id="rectole0000000006" o:spid="_x0000_i1029" style="width:430.2pt;height:317.4pt" o:ole="" o:preferrelative="t" stroked="f">
            <v:imagedata r:id="rId17" o:title=""/>
          </v:rect>
          <o:OLEObject Type="Embed" ProgID="StaticMetafile" ShapeID="rectole0000000006" DrawAspect="Content" ObjectID="_1779605023" r:id="rId18"/>
        </w:object>
      </w: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  <w:r>
        <w:object w:dxaOrig="11232" w:dyaOrig="7908">
          <v:rect id="rectole0000000007" o:spid="_x0000_i1030" style="width:423.6pt;height:320.4pt" o:ole="" o:preferrelative="t" stroked="f">
            <v:imagedata r:id="rId19" o:title=""/>
          </v:rect>
          <o:OLEObject Type="Embed" ProgID="StaticMetafile" ShapeID="rectole0000000007" DrawAspect="Content" ObjectID="_1779605024" r:id="rId20"/>
        </w:objec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2060"/>
          <w:sz w:val="23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object w:dxaOrig="11232" w:dyaOrig="8145">
          <v:rect id="rectole0000000008" o:spid="_x0000_i1031" style="width:423.6pt;height:332.4pt" o:ole="" o:preferrelative="t" stroked="f">
            <v:imagedata r:id="rId21" o:title=""/>
          </v:rect>
          <o:OLEObject Type="Embed" ProgID="StaticMetafile" ShapeID="rectole0000000008" DrawAspect="Content" ObjectID="_1779605025" r:id="rId22"/>
        </w:objec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0D6958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object w:dxaOrig="225" w:dyaOrig="225">
          <v:shape id="_x0000_s1038" type="#_x0000_t75" style="position:absolute;left:0;text-align:left;margin-left:0;margin-top:0;width:501pt;height:261.6pt;z-index:251663360;mso-position-horizontal:center;mso-position-horizontal-relative:margin;mso-position-vertical:top;mso-position-vertical-relative:margin" filled="t">
            <v:imagedata r:id="rId23" o:title=""/>
            <o:lock v:ext="edit" aspectratio="f"/>
            <w10:wrap type="square" anchorx="margin" anchory="margin"/>
          </v:shape>
          <o:OLEObject Type="Embed" ProgID="StaticMetafile" ShapeID="_x0000_s1038" DrawAspect="Content" ObjectID="_1779605028" r:id="rId24"/>
        </w:object>
      </w: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Calibri" w:eastAsia="Calibri" w:hAnsi="Calibri" w:cs="Calibri"/>
          <w:b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945FE" w:rsidRDefault="006945FE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-1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18"/>
        <w:gridCol w:w="3346"/>
        <w:gridCol w:w="2550"/>
      </w:tblGrid>
      <w:tr w:rsidR="006945FE">
        <w:tblPrEx>
          <w:tblCellMar>
            <w:top w:w="0" w:type="dxa"/>
            <w:bottom w:w="0" w:type="dxa"/>
          </w:tblCellMar>
        </w:tblPrEx>
        <w:tc>
          <w:tcPr>
            <w:tcW w:w="10182" w:type="dxa"/>
            <w:gridSpan w:val="3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000000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FFFFFF"/>
                <w:sz w:val="24"/>
              </w:rPr>
              <w:t>APROVAÇÕES</w:t>
            </w:r>
          </w:p>
        </w:tc>
      </w:tr>
      <w:tr w:rsidR="006945FE">
        <w:tblPrEx>
          <w:tblCellMar>
            <w:top w:w="0" w:type="dxa"/>
            <w:bottom w:w="0" w:type="dxa"/>
          </w:tblCellMar>
        </w:tblPrEx>
        <w:tc>
          <w:tcPr>
            <w:tcW w:w="314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4"/>
              </w:rPr>
              <w:t>[Nome]</w:t>
            </w:r>
          </w:p>
        </w:tc>
        <w:tc>
          <w:tcPr>
            <w:tcW w:w="3950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4"/>
              </w:rPr>
              <w:t>[Assinatura]</w:t>
            </w:r>
          </w:p>
        </w:tc>
        <w:tc>
          <w:tcPr>
            <w:tcW w:w="3091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6945FE" w:rsidRDefault="000D6958">
            <w:pPr>
              <w:suppressAutoHyphens/>
              <w:spacing w:after="0" w:line="240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4"/>
              </w:rPr>
              <w:t>[Data]</w:t>
            </w:r>
          </w:p>
        </w:tc>
      </w:tr>
    </w:tbl>
    <w:p w:rsidR="006945FE" w:rsidRDefault="006945FE">
      <w:pPr>
        <w:tabs>
          <w:tab w:val="left" w:pos="709"/>
          <w:tab w:val="left" w:pos="9274"/>
        </w:tabs>
        <w:suppressAutoHyphens/>
        <w:spacing w:before="120" w:after="0" w:line="240" w:lineRule="auto"/>
        <w:jc w:val="both"/>
        <w:rPr>
          <w:rFonts w:ascii="Calibri" w:eastAsia="Calibri" w:hAnsi="Calibri" w:cs="Calibri"/>
          <w:b/>
          <w:i/>
          <w:color w:val="000000"/>
          <w:sz w:val="18"/>
        </w:rPr>
      </w:pPr>
    </w:p>
    <w:sectPr w:rsidR="006945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82E5F"/>
    <w:multiLevelType w:val="multilevel"/>
    <w:tmpl w:val="58D668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BC00132"/>
    <w:multiLevelType w:val="multilevel"/>
    <w:tmpl w:val="FF84F9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F2124BC"/>
    <w:multiLevelType w:val="multilevel"/>
    <w:tmpl w:val="E1B0D1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41C1C83"/>
    <w:multiLevelType w:val="multilevel"/>
    <w:tmpl w:val="F4E6DC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8900F93"/>
    <w:multiLevelType w:val="multilevel"/>
    <w:tmpl w:val="4B7A08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8A110CD"/>
    <w:multiLevelType w:val="multilevel"/>
    <w:tmpl w:val="9C0C0F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CBB69AB"/>
    <w:multiLevelType w:val="multilevel"/>
    <w:tmpl w:val="1E3E71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D870CB7"/>
    <w:multiLevelType w:val="multilevel"/>
    <w:tmpl w:val="0DE453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12C55A3"/>
    <w:multiLevelType w:val="multilevel"/>
    <w:tmpl w:val="0EF402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4422312"/>
    <w:multiLevelType w:val="multilevel"/>
    <w:tmpl w:val="22880E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5944EFD"/>
    <w:multiLevelType w:val="multilevel"/>
    <w:tmpl w:val="055858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9112B0C"/>
    <w:multiLevelType w:val="multilevel"/>
    <w:tmpl w:val="28DC03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4E4034DA"/>
    <w:multiLevelType w:val="multilevel"/>
    <w:tmpl w:val="904899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59234FF3"/>
    <w:multiLevelType w:val="multilevel"/>
    <w:tmpl w:val="BEFC3F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5BED5CDF"/>
    <w:multiLevelType w:val="multilevel"/>
    <w:tmpl w:val="2FCC17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616A6307"/>
    <w:multiLevelType w:val="multilevel"/>
    <w:tmpl w:val="A300C4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66103DBF"/>
    <w:multiLevelType w:val="multilevel"/>
    <w:tmpl w:val="F61E9B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3"/>
  </w:num>
  <w:num w:numId="3">
    <w:abstractNumId w:val="0"/>
  </w:num>
  <w:num w:numId="4">
    <w:abstractNumId w:val="1"/>
  </w:num>
  <w:num w:numId="5">
    <w:abstractNumId w:val="9"/>
  </w:num>
  <w:num w:numId="6">
    <w:abstractNumId w:val="14"/>
  </w:num>
  <w:num w:numId="7">
    <w:abstractNumId w:val="12"/>
  </w:num>
  <w:num w:numId="8">
    <w:abstractNumId w:val="8"/>
  </w:num>
  <w:num w:numId="9">
    <w:abstractNumId w:val="11"/>
  </w:num>
  <w:num w:numId="10">
    <w:abstractNumId w:val="7"/>
  </w:num>
  <w:num w:numId="11">
    <w:abstractNumId w:val="10"/>
  </w:num>
  <w:num w:numId="12">
    <w:abstractNumId w:val="5"/>
  </w:num>
  <w:num w:numId="13">
    <w:abstractNumId w:val="4"/>
  </w:num>
  <w:num w:numId="14">
    <w:abstractNumId w:val="3"/>
  </w:num>
  <w:num w:numId="15">
    <w:abstractNumId w:val="6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6945FE"/>
    <w:rsid w:val="000D6958"/>
    <w:rsid w:val="00694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5:docId w15:val="{E6F78EA6-0DEE-4377-A20C-0F3D9D7B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1019</Words>
  <Characters>5504</Characters>
  <Application>Microsoft Office Word</Application>
  <DocSecurity>0</DocSecurity>
  <Lines>45</Lines>
  <Paragraphs>13</Paragraphs>
  <ScaleCrop>false</ScaleCrop>
  <Company/>
  <LinksUpToDate>false</LinksUpToDate>
  <CharactersWithSpaces>6510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Conta da Microsoft</cp:lastModifiedBy>
  <cp:revision>3</cp:revision>
  <dcterms:created xsi:type="dcterms:W3CDTF">2024-06-11T12:48:00Z</dcterms:created>
  <dcterms:modified xsi:type="dcterms:W3CDTF">2024-06-11T12:57:00Z</dcterms:modified>
</cp:coreProperties>
</file>